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CEE3" w14:textId="6FBDDBD4" w:rsidR="001B53A5" w:rsidRDefault="00F00D4F">
      <w:pPr>
        <w:rPr>
          <w:b/>
          <w:bCs/>
        </w:rPr>
      </w:pPr>
      <w:r w:rsidRPr="00F00D4F">
        <w:rPr>
          <w:rFonts w:hint="eastAsia"/>
          <w:b/>
          <w:bCs/>
        </w:rPr>
        <w:t>工作機械工業会2月受注速報</w:t>
      </w:r>
    </w:p>
    <w:p w14:paraId="3801C6DB" w14:textId="77777777" w:rsidR="001B53A5" w:rsidRDefault="001B53A5">
      <w:pPr>
        <w:rPr>
          <w:b/>
          <w:bCs/>
        </w:rPr>
      </w:pPr>
    </w:p>
    <w:p w14:paraId="4CC4480E" w14:textId="43BE1F26" w:rsidR="00F00D4F" w:rsidRDefault="001B53A5">
      <w:pPr>
        <w:rPr>
          <w:b/>
          <w:bCs/>
        </w:rPr>
      </w:pPr>
      <w:r>
        <w:rPr>
          <w:rFonts w:hint="eastAsia"/>
          <w:b/>
          <w:bCs/>
        </w:rPr>
        <w:t>2月受注は30.1％減の767億円、13年1月以来の低水準で外需は10年ぶりの</w:t>
      </w:r>
      <w:r w:rsidR="00F00D4F" w:rsidRPr="00F00D4F">
        <w:rPr>
          <w:rFonts w:hint="eastAsia"/>
          <w:b/>
          <w:bCs/>
        </w:rPr>
        <w:t>悲惨な数字</w:t>
      </w:r>
    </w:p>
    <w:p w14:paraId="52EE8006" w14:textId="77777777" w:rsidR="00F00D4F" w:rsidRDefault="00F00D4F"/>
    <w:p w14:paraId="583C5AAB" w14:textId="36D8413A" w:rsidR="009621C2" w:rsidRDefault="009621C2" w:rsidP="00E952C1">
      <w:pPr>
        <w:ind w:firstLineChars="100" w:firstLine="210"/>
      </w:pPr>
      <w:r w:rsidRPr="00F00D4F">
        <w:rPr>
          <w:rFonts w:hint="eastAsia"/>
          <w:noProof/>
        </w:rPr>
        <w:drawing>
          <wp:anchor distT="0" distB="0" distL="114300" distR="114300" simplePos="0" relativeHeight="251659264" behindDoc="0" locked="0" layoutInCell="1" allowOverlap="1" wp14:anchorId="6F61D3B9" wp14:editId="34AA761E">
            <wp:simplePos x="0" y="0"/>
            <wp:positionH relativeFrom="margin">
              <wp:align>right</wp:align>
            </wp:positionH>
            <wp:positionV relativeFrom="margin">
              <wp:posOffset>6179820</wp:posOffset>
            </wp:positionV>
            <wp:extent cx="3705225" cy="2144395"/>
            <wp:effectExtent l="0" t="0" r="9525" b="825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2144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21C2">
        <w:rPr>
          <w:rFonts w:hint="eastAsia"/>
          <w:noProof/>
        </w:rPr>
        <w:drawing>
          <wp:anchor distT="0" distB="0" distL="114300" distR="114300" simplePos="0" relativeHeight="251666432" behindDoc="0" locked="0" layoutInCell="1" allowOverlap="1" wp14:anchorId="0C1A93DB" wp14:editId="17535D3F">
            <wp:simplePos x="0" y="0"/>
            <wp:positionH relativeFrom="margin">
              <wp:align>right</wp:align>
            </wp:positionH>
            <wp:positionV relativeFrom="margin">
              <wp:align>center</wp:align>
            </wp:positionV>
            <wp:extent cx="5400040" cy="3917315"/>
            <wp:effectExtent l="0" t="0" r="0" b="698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917315"/>
                    </a:xfrm>
                    <a:prstGeom prst="rect">
                      <a:avLst/>
                    </a:prstGeom>
                    <a:noFill/>
                    <a:ln>
                      <a:noFill/>
                    </a:ln>
                  </pic:spPr>
                </pic:pic>
              </a:graphicData>
            </a:graphic>
          </wp:anchor>
        </w:drawing>
      </w:r>
      <w:r w:rsidR="00F00D4F">
        <w:rPr>
          <w:rFonts w:hint="eastAsia"/>
        </w:rPr>
        <w:t>3/10の15時に日本工作機械工業会の2月受注速報が開示予定</w:t>
      </w:r>
      <w:r w:rsidR="00504527">
        <w:rPr>
          <w:rFonts w:hint="eastAsia"/>
        </w:rPr>
        <w:t>された</w:t>
      </w:r>
      <w:r w:rsidR="00F00D4F">
        <w:rPr>
          <w:rFonts w:hint="eastAsia"/>
        </w:rPr>
        <w:t>。</w:t>
      </w:r>
      <w:r w:rsidR="00504527">
        <w:rPr>
          <w:rFonts w:hint="eastAsia"/>
        </w:rPr>
        <w:t>2月受注は前年同月比30.1％減の767億円にとどまった。</w:t>
      </w:r>
      <w:r w:rsidR="00F00D4F">
        <w:rPr>
          <w:rFonts w:hint="eastAsia"/>
        </w:rPr>
        <w:t>1月</w:t>
      </w:r>
      <w:r w:rsidR="00504527">
        <w:rPr>
          <w:rFonts w:hint="eastAsia"/>
        </w:rPr>
        <w:t>の</w:t>
      </w:r>
      <w:r w:rsidR="00F00D4F">
        <w:rPr>
          <w:rFonts w:hint="eastAsia"/>
        </w:rPr>
        <w:t>808億円（前年同月比</w:t>
      </w:r>
      <w:r w:rsidR="00F104DC">
        <w:rPr>
          <w:rFonts w:hint="eastAsia"/>
        </w:rPr>
        <w:t>35.6％減、12月比10.4％減）</w:t>
      </w:r>
      <w:r w:rsidR="00504527">
        <w:rPr>
          <w:rFonts w:hint="eastAsia"/>
        </w:rPr>
        <w:t>に対しても5.1％減で、底抜け状況にある。</w:t>
      </w:r>
      <w:r w:rsidR="00F104DC">
        <w:rPr>
          <w:rFonts w:hint="eastAsia"/>
        </w:rPr>
        <w:t>1</w:t>
      </w:r>
      <w:r w:rsidR="00504527">
        <w:rPr>
          <w:rFonts w:hint="eastAsia"/>
        </w:rPr>
        <w:t>7</w:t>
      </w:r>
      <w:r w:rsidR="00F104DC">
        <w:rPr>
          <w:rFonts w:hint="eastAsia"/>
        </w:rPr>
        <w:t>ヶ月連続同月比減、</w:t>
      </w:r>
      <w:r w:rsidR="00504527">
        <w:rPr>
          <w:rFonts w:hint="eastAsia"/>
        </w:rPr>
        <w:t>2013年1月716億円以来の低水準である。内訳は内需が319億円（23.3％減）で15ヶ月連続減、外需は447億円（34.2％減）で、17ヶ月連続マイナス、国別開示は3/24の確報待ちとなるが、</w:t>
      </w:r>
      <w:r w:rsidR="00F104DC">
        <w:rPr>
          <w:rFonts w:hint="eastAsia"/>
        </w:rPr>
        <w:t>2月は中国が壊滅的であり</w:t>
      </w:r>
      <w:r w:rsidR="009B2275">
        <w:rPr>
          <w:rFonts w:hint="eastAsia"/>
        </w:rPr>
        <w:t>100億円割ればかりか09/3付近の20億円～30億円レベルに落ち込</w:t>
      </w:r>
      <w:r w:rsidR="00504527">
        <w:rPr>
          <w:rFonts w:hint="eastAsia"/>
        </w:rPr>
        <w:t>んだと見られる。</w:t>
      </w:r>
    </w:p>
    <w:p w14:paraId="22B24B7C" w14:textId="72155DA1" w:rsidR="00F00D4F" w:rsidRDefault="009621C2" w:rsidP="00E952C1">
      <w:pPr>
        <w:ind w:firstLineChars="100" w:firstLine="210"/>
      </w:pPr>
      <w:r>
        <w:rPr>
          <w:rFonts w:hint="eastAsia"/>
        </w:rPr>
        <w:t>なお、</w:t>
      </w:r>
      <w:r w:rsidR="009B2275">
        <w:rPr>
          <w:rFonts w:hint="eastAsia"/>
        </w:rPr>
        <w:t>コロナウイルス影響が人的交流を世界的に阻む動きにあり、工作機械受注の底打ちが夏以降に</w:t>
      </w:r>
      <w:r w:rsidR="009B2275">
        <w:rPr>
          <w:rFonts w:hint="eastAsia"/>
        </w:rPr>
        <w:lastRenderedPageBreak/>
        <w:t>ずれる懸念が出ており、2020年は年間9000億円（25％減）も視野に入る。</w:t>
      </w:r>
    </w:p>
    <w:p w14:paraId="2D069DB4" w14:textId="5FD61E7A" w:rsidR="00E952C1" w:rsidRDefault="0097446C" w:rsidP="007D1864">
      <w:r w:rsidRPr="00F00D4F">
        <w:rPr>
          <w:rFonts w:hint="eastAsia"/>
          <w:noProof/>
        </w:rPr>
        <w:drawing>
          <wp:anchor distT="0" distB="0" distL="114300" distR="114300" simplePos="0" relativeHeight="251658240" behindDoc="0" locked="0" layoutInCell="1" allowOverlap="1" wp14:anchorId="1CD9BA91" wp14:editId="4D6673E3">
            <wp:simplePos x="0" y="0"/>
            <wp:positionH relativeFrom="margin">
              <wp:posOffset>2186940</wp:posOffset>
            </wp:positionH>
            <wp:positionV relativeFrom="margin">
              <wp:posOffset>882650</wp:posOffset>
            </wp:positionV>
            <wp:extent cx="2974975" cy="298116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4975" cy="2981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52C1">
        <w:rPr>
          <w:rFonts w:hint="eastAsia"/>
        </w:rPr>
        <w:t xml:space="preserve">　さらに足元で心配なのが販売額の推移である。通常、9月、3月は期末月でもあり、年度の中で3月の占める割合が12～18％と通常月の1.5倍～1.8倍に達する。但し今年は2月が中国の工場停止、</w:t>
      </w:r>
      <w:r w:rsidR="001B53A5">
        <w:rPr>
          <w:rFonts w:hint="eastAsia"/>
        </w:rPr>
        <w:t>現状、中国での工場稼働は再開されているものの、大半は2/3レベルにも達していない都の報告がある。このため</w:t>
      </w:r>
      <w:r w:rsidR="00E952C1">
        <w:rPr>
          <w:rFonts w:hint="eastAsia"/>
        </w:rPr>
        <w:t>3月は出荷</w:t>
      </w:r>
      <w:r w:rsidR="001B53A5">
        <w:rPr>
          <w:rFonts w:hint="eastAsia"/>
        </w:rPr>
        <w:t>済みも</w:t>
      </w:r>
      <w:r w:rsidR="00E952C1">
        <w:rPr>
          <w:rFonts w:hint="eastAsia"/>
        </w:rPr>
        <w:t>検収が上がらない可能性が高くなっており、3月分の売上が伸びない場合、</w:t>
      </w:r>
      <w:r w:rsidR="001B53A5">
        <w:rPr>
          <w:rFonts w:hint="eastAsia"/>
        </w:rPr>
        <w:t>3月決算企業は</w:t>
      </w:r>
      <w:r w:rsidR="00E952C1">
        <w:rPr>
          <w:rFonts w:hint="eastAsia"/>
        </w:rPr>
        <w:t>売上高が5～8％減額されることになる。</w:t>
      </w:r>
      <w:r w:rsidR="00EB5C9B">
        <w:rPr>
          <w:rFonts w:hint="eastAsia"/>
        </w:rPr>
        <w:t>この影響からか、</w:t>
      </w:r>
      <w:r w:rsidR="00E952C1">
        <w:rPr>
          <w:rFonts w:hint="eastAsia"/>
        </w:rPr>
        <w:t>既に3/</w:t>
      </w:r>
      <w:r w:rsidR="00EB5C9B">
        <w:rPr>
          <w:rFonts w:hint="eastAsia"/>
        </w:rPr>
        <w:t>6には</w:t>
      </w:r>
      <w:r w:rsidR="00E952C1">
        <w:rPr>
          <w:rFonts w:hint="eastAsia"/>
        </w:rPr>
        <w:t>牧野フライスが</w:t>
      </w:r>
      <w:r w:rsidR="00EB5C9B">
        <w:rPr>
          <w:rFonts w:hint="eastAsia"/>
        </w:rPr>
        <w:t>3度目の減額修正をアナウンスした。</w:t>
      </w:r>
      <w:r w:rsidR="00E952C1">
        <w:rPr>
          <w:rFonts w:hint="eastAsia"/>
        </w:rPr>
        <w:t>期初予想売上1790億円、営利120億円を7/31Q1で減額、売上高1670億円、営利69.5億円、</w:t>
      </w:r>
      <w:r w:rsidR="00EB5C9B">
        <w:rPr>
          <w:rFonts w:hint="eastAsia"/>
        </w:rPr>
        <w:t>1/31の</w:t>
      </w:r>
      <w:r w:rsidR="00E952C1">
        <w:rPr>
          <w:rFonts w:hint="eastAsia"/>
        </w:rPr>
        <w:t>Q3期発表時に売上高16</w:t>
      </w:r>
      <w:r w:rsidR="00EB5C9B">
        <w:rPr>
          <w:rFonts w:hint="eastAsia"/>
        </w:rPr>
        <w:t>3</w:t>
      </w:r>
      <w:r w:rsidR="00E952C1">
        <w:rPr>
          <w:rFonts w:hint="eastAsia"/>
        </w:rPr>
        <w:t>0億円、営利</w:t>
      </w:r>
      <w:r w:rsidR="00EB5C9B">
        <w:rPr>
          <w:rFonts w:hint="eastAsia"/>
        </w:rPr>
        <w:t>35億円に再減額、そして今回は売上高1580億円、営利23億円である。EPSに至っては期初396円が8.18円となっている。</w:t>
      </w:r>
      <w:r w:rsidR="00184F5E">
        <w:rPr>
          <w:rFonts w:hint="eastAsia"/>
        </w:rPr>
        <w:t>同社の2月受注は40.3億円（前年同月比50.2％減）であり、この数字は2010年10月以来の低い水準となっている。</w:t>
      </w:r>
      <w:r w:rsidR="00EB5C9B">
        <w:rPr>
          <w:rFonts w:hint="eastAsia"/>
        </w:rPr>
        <w:t>続く来期は受注残が不足する状況で、同社も営利赤字さえ懸念される状況に。</w:t>
      </w:r>
    </w:p>
    <w:p w14:paraId="3B86B96C" w14:textId="51B3B0B3" w:rsidR="00184F5E" w:rsidRDefault="00ED0794" w:rsidP="007D1864">
      <w:pPr>
        <w:rPr>
          <w:rFonts w:hint="eastAsia"/>
        </w:rPr>
      </w:pPr>
      <w:r w:rsidRPr="00ED0794">
        <w:rPr>
          <w:rFonts w:hint="eastAsia"/>
        </w:rPr>
        <w:drawing>
          <wp:anchor distT="0" distB="0" distL="114300" distR="114300" simplePos="0" relativeHeight="251667456" behindDoc="0" locked="0" layoutInCell="1" allowOverlap="1" wp14:anchorId="7CCC4085" wp14:editId="6A0153A8">
            <wp:simplePos x="0" y="0"/>
            <wp:positionH relativeFrom="margin">
              <wp:posOffset>940435</wp:posOffset>
            </wp:positionH>
            <wp:positionV relativeFrom="margin">
              <wp:posOffset>5234940</wp:posOffset>
            </wp:positionV>
            <wp:extent cx="4321175" cy="2562225"/>
            <wp:effectExtent l="0" t="0" r="317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175" cy="256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4F5E">
        <w:rPr>
          <w:rFonts w:hint="eastAsia"/>
        </w:rPr>
        <w:t xml:space="preserve">　次に3/11に開示となった工作機械7社の2月受注は前年同月比39.5％減の224億円、工業会を上回る減少率となった。前年同月比では全社マイナスもツガミだけは国内の大口受注で57.2％増（但し海外は18.5％減、全体では7.4％減）、オークマも一部半導体向けが入り前月比では増加したとコメントするものの、同月比では37.1％減と厳しい。</w:t>
      </w:r>
    </w:p>
    <w:p w14:paraId="49AE4E2D" w14:textId="1029F182" w:rsidR="00DF4A19" w:rsidRDefault="00EB5C9B">
      <w:pPr>
        <w:rPr>
          <w:rFonts w:hint="eastAsia"/>
        </w:rPr>
      </w:pPr>
      <w:r>
        <w:rPr>
          <w:rFonts w:hint="eastAsia"/>
        </w:rPr>
        <w:lastRenderedPageBreak/>
        <w:t xml:space="preserve">　このような環境下、</w:t>
      </w:r>
      <w:r w:rsidR="00C6709D">
        <w:rPr>
          <w:rFonts w:hint="eastAsia"/>
        </w:rPr>
        <w:t>減額修正をアナウンスしていない、ツガミ（6101）、オークマ（6103）、ニューフレアでネットを増額した東芝機械（6104）、新社長の判断からか甘い増益予想のソディック（6143）などは</w:t>
      </w:r>
      <w:r w:rsidR="001B53A5">
        <w:rPr>
          <w:rFonts w:hint="eastAsia"/>
        </w:rPr>
        <w:t>軒並み減額修正されよう。</w:t>
      </w:r>
      <w:r w:rsidR="00C6709D">
        <w:rPr>
          <w:rFonts w:hint="eastAsia"/>
        </w:rPr>
        <w:t>加えて月次売上を開示</w:t>
      </w:r>
      <w:r w:rsidR="0097446C">
        <w:rPr>
          <w:rFonts w:hint="eastAsia"/>
        </w:rPr>
        <w:t>（2月分は3/20前後）</w:t>
      </w:r>
      <w:r w:rsidR="00C6709D">
        <w:rPr>
          <w:rFonts w:hint="eastAsia"/>
        </w:rPr>
        <w:t>しているミスミ（9962）なども3月売上のウエイトが高く、減額で大きく毀損が見込まれ</w:t>
      </w:r>
      <w:r w:rsidR="001B53A5">
        <w:rPr>
          <w:rFonts w:hint="eastAsia"/>
        </w:rPr>
        <w:t>る</w:t>
      </w:r>
      <w:r w:rsidR="00C6709D">
        <w:rPr>
          <w:rFonts w:hint="eastAsia"/>
        </w:rPr>
        <w:t>。</w:t>
      </w:r>
      <w:r w:rsidR="000247C8">
        <w:rPr>
          <w:rFonts w:hint="eastAsia"/>
        </w:rPr>
        <w:t>なお来上期</w:t>
      </w:r>
      <w:r w:rsidR="00184F5E">
        <w:rPr>
          <w:rFonts w:hint="eastAsia"/>
        </w:rPr>
        <w:t>について</w:t>
      </w:r>
      <w:r w:rsidR="000247C8">
        <w:rPr>
          <w:rFonts w:hint="eastAsia"/>
        </w:rPr>
        <w:t>工作機械関連企業は軒並み赤字転落が見込まれ</w:t>
      </w:r>
      <w:r w:rsidR="000A2D34">
        <w:rPr>
          <w:rFonts w:hint="eastAsia"/>
        </w:rPr>
        <w:t>、当面、工作機械関連はマーケットに対しアンダーパフォームとしてネガティブ継続。</w:t>
      </w:r>
      <w:r w:rsidR="00762F59">
        <w:rPr>
          <w:rFonts w:hint="eastAsia"/>
        </w:rPr>
        <w:t>なお、敢えて買いを入れるとすると、ツバキナカシマ</w:t>
      </w:r>
      <w:r w:rsidR="00DF4A19">
        <w:rPr>
          <w:rFonts w:hint="eastAsia"/>
        </w:rPr>
        <w:t>（6464）</w:t>
      </w:r>
      <w:r w:rsidR="00762F59">
        <w:rPr>
          <w:rFonts w:hint="eastAsia"/>
        </w:rPr>
        <w:t>を考える。同社は大型工作機械向けボールネジ、ターボチャージャー用セラミックスボールなどを手掛け、これは非常に厳しいが、ミニチュアボールは軽薄短小化の中で伸びが</w:t>
      </w:r>
      <w:r w:rsidR="006A578A">
        <w:rPr>
          <w:rFonts w:hint="eastAsia"/>
        </w:rPr>
        <w:t>見込める</w:t>
      </w:r>
      <w:bookmarkStart w:id="0" w:name="_GoBack"/>
      <w:bookmarkEnd w:id="0"/>
      <w:r w:rsidR="00762F59">
        <w:rPr>
          <w:rFonts w:hint="eastAsia"/>
        </w:rPr>
        <w:t>。業績は下方修正必至ながら株価急落で758円は</w:t>
      </w:r>
      <w:r w:rsidR="00BD34B1">
        <w:rPr>
          <w:rFonts w:hint="eastAsia"/>
        </w:rPr>
        <w:t>2015年12月</w:t>
      </w:r>
      <w:r w:rsidR="00762F59">
        <w:rPr>
          <w:rFonts w:hint="eastAsia"/>
        </w:rPr>
        <w:t>公開来安値を更新中。</w:t>
      </w:r>
      <w:r w:rsidR="00BD34B1">
        <w:rPr>
          <w:rFonts w:hint="eastAsia"/>
        </w:rPr>
        <w:t>会社</w:t>
      </w:r>
      <w:r w:rsidR="00762F59">
        <w:rPr>
          <w:rFonts w:hint="eastAsia"/>
        </w:rPr>
        <w:t>予想EPS1</w:t>
      </w:r>
      <w:r w:rsidR="00586073">
        <w:rPr>
          <w:rFonts w:hint="eastAsia"/>
        </w:rPr>
        <w:t>26</w:t>
      </w:r>
      <w:r w:rsidR="00762F59">
        <w:rPr>
          <w:rFonts w:hint="eastAsia"/>
        </w:rPr>
        <w:t>円でPER6倍は</w:t>
      </w:r>
      <w:r w:rsidR="0091590E">
        <w:rPr>
          <w:rFonts w:hint="eastAsia"/>
        </w:rPr>
        <w:t>コロナ影響などで</w:t>
      </w:r>
      <w:r w:rsidR="00762F59">
        <w:rPr>
          <w:rFonts w:hint="eastAsia"/>
        </w:rPr>
        <w:t>利益</w:t>
      </w:r>
      <w:r w:rsidR="00DF4A19">
        <w:rPr>
          <w:rFonts w:hint="eastAsia"/>
        </w:rPr>
        <w:t>半減修正</w:t>
      </w:r>
      <w:r w:rsidR="0091590E">
        <w:rPr>
          <w:rFonts w:hint="eastAsia"/>
        </w:rPr>
        <w:t>を想定して</w:t>
      </w:r>
      <w:r w:rsidR="00DF4A19">
        <w:rPr>
          <w:rFonts w:hint="eastAsia"/>
        </w:rPr>
        <w:t>PER12倍に変化予想も、PBR0.6</w:t>
      </w:r>
      <w:r w:rsidR="002400DF">
        <w:rPr>
          <w:rFonts w:hint="eastAsia"/>
        </w:rPr>
        <w:t>8</w:t>
      </w:r>
      <w:r w:rsidR="00DF4A19">
        <w:rPr>
          <w:rFonts w:hint="eastAsia"/>
        </w:rPr>
        <w:t>倍、減額後の配当</w:t>
      </w:r>
      <w:r w:rsidR="00586073">
        <w:rPr>
          <w:rFonts w:hint="eastAsia"/>
        </w:rPr>
        <w:t>33</w:t>
      </w:r>
      <w:r w:rsidR="00DF4A19">
        <w:rPr>
          <w:rFonts w:hint="eastAsia"/>
        </w:rPr>
        <w:t>円（配当性向50％）は</w:t>
      </w:r>
      <w:r w:rsidR="007C3D63">
        <w:rPr>
          <w:rFonts w:hint="eastAsia"/>
        </w:rPr>
        <w:t>4.4</w:t>
      </w:r>
      <w:r w:rsidR="00DF4A19">
        <w:rPr>
          <w:rFonts w:hint="eastAsia"/>
        </w:rPr>
        <w:t>％</w:t>
      </w:r>
      <w:r w:rsidR="007C3D63">
        <w:rPr>
          <w:rFonts w:hint="eastAsia"/>
        </w:rPr>
        <w:t>（会社予想は63円、配当利回り8.2％）</w:t>
      </w:r>
      <w:r w:rsidR="00DF4A19">
        <w:rPr>
          <w:rFonts w:hint="eastAsia"/>
        </w:rPr>
        <w:t>となる。3/4には30万株上限で自社株買いを決議、株価の下支えも期待でき、700円大台割れ</w:t>
      </w:r>
      <w:r w:rsidR="007C3D63">
        <w:rPr>
          <w:rFonts w:hint="eastAsia"/>
        </w:rPr>
        <w:t>となればPBR0.</w:t>
      </w:r>
      <w:r w:rsidR="002400DF">
        <w:rPr>
          <w:rFonts w:hint="eastAsia"/>
        </w:rPr>
        <w:t>6</w:t>
      </w:r>
      <w:r w:rsidR="007C3D63">
        <w:rPr>
          <w:rFonts w:hint="eastAsia"/>
        </w:rPr>
        <w:t>倍、元々はハイテク優良株であり</w:t>
      </w:r>
      <w:r w:rsidR="00DF4A19">
        <w:rPr>
          <w:rFonts w:hint="eastAsia"/>
        </w:rPr>
        <w:t>絶好の</w:t>
      </w:r>
      <w:r w:rsidR="00604F7C">
        <w:rPr>
          <w:rFonts w:hint="eastAsia"/>
        </w:rPr>
        <w:t>チャンスと判断する。</w:t>
      </w:r>
    </w:p>
    <w:p w14:paraId="3003FFAA" w14:textId="47F6DE42" w:rsidR="00DF4A19" w:rsidRDefault="00604F7C">
      <w:pPr>
        <w:rPr>
          <w:rFonts w:hint="eastAsia"/>
        </w:rPr>
      </w:pPr>
      <w:r>
        <w:rPr>
          <w:noProof/>
        </w:rPr>
        <w:drawing>
          <wp:anchor distT="0" distB="0" distL="114300" distR="114300" simplePos="0" relativeHeight="251673600" behindDoc="0" locked="0" layoutInCell="1" allowOverlap="1" wp14:anchorId="3499CB42" wp14:editId="51846BED">
            <wp:simplePos x="0" y="0"/>
            <wp:positionH relativeFrom="margin">
              <wp:posOffset>2914015</wp:posOffset>
            </wp:positionH>
            <wp:positionV relativeFrom="margin">
              <wp:posOffset>3244850</wp:posOffset>
            </wp:positionV>
            <wp:extent cx="2505075" cy="1962150"/>
            <wp:effectExtent l="0" t="0" r="9525"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050">
        <w:drawing>
          <wp:anchor distT="0" distB="0" distL="114300" distR="114300" simplePos="0" relativeHeight="251670528" behindDoc="0" locked="0" layoutInCell="1" allowOverlap="1" wp14:anchorId="77C2A217" wp14:editId="6ED50FAC">
            <wp:simplePos x="0" y="0"/>
            <wp:positionH relativeFrom="margin">
              <wp:align>left</wp:align>
            </wp:positionH>
            <wp:positionV relativeFrom="margin">
              <wp:posOffset>3206115</wp:posOffset>
            </wp:positionV>
            <wp:extent cx="2867025" cy="2018665"/>
            <wp:effectExtent l="0" t="0" r="9525" b="63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201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BB49E3" w14:textId="7072AD60" w:rsidR="00184F5E" w:rsidRPr="00184F5E" w:rsidRDefault="00184F5E">
      <w:pPr>
        <w:rPr>
          <w:rFonts w:hint="eastAsia"/>
        </w:rPr>
      </w:pPr>
    </w:p>
    <w:p w14:paraId="3E6752B9" w14:textId="7A723C60" w:rsidR="00F00D4F" w:rsidRDefault="00604F7C">
      <w:r>
        <w:rPr>
          <w:noProof/>
        </w:rPr>
        <w:drawing>
          <wp:anchor distT="0" distB="0" distL="114300" distR="114300" simplePos="0" relativeHeight="251674624" behindDoc="0" locked="0" layoutInCell="1" allowOverlap="1" wp14:anchorId="210723BF" wp14:editId="0B831C80">
            <wp:simplePos x="0" y="0"/>
            <wp:positionH relativeFrom="margin">
              <wp:align>right</wp:align>
            </wp:positionH>
            <wp:positionV relativeFrom="margin">
              <wp:posOffset>5668010</wp:posOffset>
            </wp:positionV>
            <wp:extent cx="2543175" cy="1857375"/>
            <wp:effectExtent l="0" t="0" r="9525" b="9525"/>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175"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050">
        <w:drawing>
          <wp:anchor distT="0" distB="0" distL="114300" distR="114300" simplePos="0" relativeHeight="251669504" behindDoc="0" locked="0" layoutInCell="1" allowOverlap="1" wp14:anchorId="250D7F86" wp14:editId="57CF410F">
            <wp:simplePos x="0" y="0"/>
            <wp:positionH relativeFrom="margin">
              <wp:posOffset>62865</wp:posOffset>
            </wp:positionH>
            <wp:positionV relativeFrom="margin">
              <wp:posOffset>5578475</wp:posOffset>
            </wp:positionV>
            <wp:extent cx="2683510" cy="1966595"/>
            <wp:effectExtent l="0" t="0" r="254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3510" cy="196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DD4D50" w14:textId="69F1894D" w:rsidR="0025109F" w:rsidRDefault="0025109F"/>
    <w:p w14:paraId="70EBC230" w14:textId="3FEEFFB5" w:rsidR="00B16F00" w:rsidRDefault="00B16F00"/>
    <w:p w14:paraId="1F859A42" w14:textId="185A0553" w:rsidR="0020458E" w:rsidRDefault="007C3D63">
      <w:r>
        <w:rPr>
          <w:noProof/>
        </w:rPr>
        <w:lastRenderedPageBreak/>
        <w:drawing>
          <wp:anchor distT="0" distB="0" distL="114300" distR="114300" simplePos="0" relativeHeight="251675648" behindDoc="0" locked="0" layoutInCell="1" allowOverlap="1" wp14:anchorId="051F28FF" wp14:editId="508B0F74">
            <wp:simplePos x="0" y="0"/>
            <wp:positionH relativeFrom="margin">
              <wp:posOffset>2939415</wp:posOffset>
            </wp:positionH>
            <wp:positionV relativeFrom="margin">
              <wp:align>top</wp:align>
            </wp:positionV>
            <wp:extent cx="2419350" cy="2352675"/>
            <wp:effectExtent l="0" t="0" r="0" b="952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9350" cy="2352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7050">
        <w:drawing>
          <wp:anchor distT="0" distB="0" distL="114300" distR="114300" simplePos="0" relativeHeight="251668480" behindDoc="0" locked="0" layoutInCell="1" allowOverlap="1" wp14:anchorId="79526CA3" wp14:editId="59F95181">
            <wp:simplePos x="0" y="0"/>
            <wp:positionH relativeFrom="margin">
              <wp:posOffset>38100</wp:posOffset>
            </wp:positionH>
            <wp:positionV relativeFrom="margin">
              <wp:posOffset>142875</wp:posOffset>
            </wp:positionV>
            <wp:extent cx="2771775" cy="1838325"/>
            <wp:effectExtent l="0" t="0" r="9525" b="952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17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7BA254" w14:textId="54ECA90C" w:rsidR="0020458E" w:rsidRDefault="007C3D63">
      <w:r>
        <w:rPr>
          <w:noProof/>
        </w:rPr>
        <w:drawing>
          <wp:anchor distT="0" distB="0" distL="114300" distR="114300" simplePos="0" relativeHeight="251676672" behindDoc="0" locked="0" layoutInCell="1" allowOverlap="1" wp14:anchorId="39A16021" wp14:editId="0AC65762">
            <wp:simplePos x="0" y="0"/>
            <wp:positionH relativeFrom="margin">
              <wp:posOffset>2844165</wp:posOffset>
            </wp:positionH>
            <wp:positionV relativeFrom="margin">
              <wp:posOffset>2482850</wp:posOffset>
            </wp:positionV>
            <wp:extent cx="2628900" cy="2066925"/>
            <wp:effectExtent l="0" t="0" r="0" b="9525"/>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A36">
        <w:drawing>
          <wp:anchor distT="0" distB="0" distL="114300" distR="114300" simplePos="0" relativeHeight="251671552" behindDoc="0" locked="0" layoutInCell="1" allowOverlap="1" wp14:anchorId="5BE8F8AE" wp14:editId="37790485">
            <wp:simplePos x="0" y="0"/>
            <wp:positionH relativeFrom="margin">
              <wp:align>left</wp:align>
            </wp:positionH>
            <wp:positionV relativeFrom="margin">
              <wp:posOffset>2501900</wp:posOffset>
            </wp:positionV>
            <wp:extent cx="2695575" cy="1787525"/>
            <wp:effectExtent l="0" t="0" r="9525" b="31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178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F4DE1" w14:textId="60E2C323" w:rsidR="0020458E" w:rsidRDefault="007C3D63">
      <w:r>
        <w:rPr>
          <w:noProof/>
        </w:rPr>
        <w:drawing>
          <wp:anchor distT="0" distB="0" distL="114300" distR="114300" simplePos="0" relativeHeight="251677696" behindDoc="0" locked="0" layoutInCell="1" allowOverlap="1" wp14:anchorId="54468661" wp14:editId="3C59674A">
            <wp:simplePos x="0" y="0"/>
            <wp:positionH relativeFrom="margin">
              <wp:align>right</wp:align>
            </wp:positionH>
            <wp:positionV relativeFrom="margin">
              <wp:posOffset>4673600</wp:posOffset>
            </wp:positionV>
            <wp:extent cx="2265045" cy="1752600"/>
            <wp:effectExtent l="0" t="0" r="1905" b="0"/>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5045"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2B70A6" w14:textId="586034C9" w:rsidR="0020458E" w:rsidRDefault="007C3D63">
      <w:r>
        <w:rPr>
          <w:noProof/>
        </w:rPr>
        <w:drawing>
          <wp:anchor distT="0" distB="0" distL="114300" distR="114300" simplePos="0" relativeHeight="251678720" behindDoc="0" locked="0" layoutInCell="1" allowOverlap="1" wp14:anchorId="0DB73F1C" wp14:editId="41B5E187">
            <wp:simplePos x="0" y="0"/>
            <wp:positionH relativeFrom="margin">
              <wp:align>right</wp:align>
            </wp:positionH>
            <wp:positionV relativeFrom="margin">
              <wp:align>bottom</wp:align>
            </wp:positionV>
            <wp:extent cx="1914525" cy="1717040"/>
            <wp:effectExtent l="0" t="0" r="952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14525"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A36">
        <w:drawing>
          <wp:anchor distT="0" distB="0" distL="114300" distR="114300" simplePos="0" relativeHeight="251672576" behindDoc="0" locked="0" layoutInCell="1" allowOverlap="1" wp14:anchorId="28FA9288" wp14:editId="63C84AAB">
            <wp:simplePos x="0" y="0"/>
            <wp:positionH relativeFrom="margin">
              <wp:align>left</wp:align>
            </wp:positionH>
            <wp:positionV relativeFrom="margin">
              <wp:align>bottom</wp:align>
            </wp:positionV>
            <wp:extent cx="2987040" cy="1799590"/>
            <wp:effectExtent l="0" t="0" r="381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87040" cy="1799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w:drawing>
          <wp:anchor distT="0" distB="0" distL="114300" distR="114300" simplePos="0" relativeHeight="251661312" behindDoc="0" locked="0" layoutInCell="1" allowOverlap="1" wp14:anchorId="2CA7F441" wp14:editId="5BF25F76">
            <wp:simplePos x="0" y="0"/>
            <wp:positionH relativeFrom="margin">
              <wp:align>left</wp:align>
            </wp:positionH>
            <wp:positionV relativeFrom="margin">
              <wp:posOffset>4683125</wp:posOffset>
            </wp:positionV>
            <wp:extent cx="2997835" cy="1695450"/>
            <wp:effectExtent l="19050" t="19050" r="12065" b="1905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7835" cy="169545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4C8D8E2F" w14:textId="082ECDEC" w:rsidR="0020458E" w:rsidRDefault="0020458E"/>
    <w:p w14:paraId="6D9480E8" w14:textId="131DE6BE" w:rsidR="0020458E" w:rsidRDefault="0020458E"/>
    <w:p w14:paraId="75222A55" w14:textId="453C0B2F" w:rsidR="0020458E" w:rsidRDefault="0020458E"/>
    <w:p w14:paraId="3ABEE801" w14:textId="50DCA91F" w:rsidR="0020458E" w:rsidRDefault="0020458E"/>
    <w:p w14:paraId="48D74235" w14:textId="414C3A57" w:rsidR="0020458E" w:rsidRDefault="0020458E"/>
    <w:p w14:paraId="0513CEEA" w14:textId="3C6A120F" w:rsidR="0020458E" w:rsidRDefault="0020458E"/>
    <w:p w14:paraId="63F58A72" w14:textId="54AFDBE5" w:rsidR="0020458E" w:rsidRDefault="0020458E"/>
    <w:p w14:paraId="596DE138" w14:textId="1E5343F4" w:rsidR="0020458E" w:rsidRPr="004C12DA" w:rsidRDefault="007C3D63">
      <w:pPr>
        <w:rPr>
          <w:b/>
          <w:bCs/>
        </w:rPr>
      </w:pPr>
      <w:r w:rsidRPr="004C12DA">
        <w:rPr>
          <w:rFonts w:hint="eastAsia"/>
          <w:b/>
          <w:bCs/>
        </w:rPr>
        <w:lastRenderedPageBreak/>
        <w:t>ツバキナカシマ（6464）</w:t>
      </w:r>
    </w:p>
    <w:p w14:paraId="6765F45D" w14:textId="141950BB" w:rsidR="0020458E" w:rsidRDefault="00C21312">
      <w:r>
        <w:rPr>
          <w:noProof/>
        </w:rPr>
        <w:drawing>
          <wp:anchor distT="0" distB="0" distL="114300" distR="114300" simplePos="0" relativeHeight="251681792" behindDoc="0" locked="0" layoutInCell="1" allowOverlap="1" wp14:anchorId="662775D9" wp14:editId="2A220F07">
            <wp:simplePos x="0" y="0"/>
            <wp:positionH relativeFrom="margin">
              <wp:posOffset>100965</wp:posOffset>
            </wp:positionH>
            <wp:positionV relativeFrom="margin">
              <wp:posOffset>959485</wp:posOffset>
            </wp:positionV>
            <wp:extent cx="2886075" cy="1712595"/>
            <wp:effectExtent l="0" t="0" r="9525" b="1905"/>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86075" cy="1712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3EE1">
        <w:rPr>
          <w:rFonts w:hint="eastAsia"/>
        </w:rPr>
        <w:t xml:space="preserve">　下記予想は2/12の2019/12期決算説明会での予想。まだコロナウイルス、円高要素が加味されておらず、営利は半減の38億円程度にとどまるとみられる</w:t>
      </w:r>
      <w:r w:rsidR="00665E43">
        <w:rPr>
          <w:rFonts w:hint="eastAsia"/>
        </w:rPr>
        <w:t>が、EV関連、</w:t>
      </w:r>
      <w:r>
        <w:rPr>
          <w:rFonts w:hint="eastAsia"/>
        </w:rPr>
        <w:t>ロボット関連、光部品関連でもあり、高シェアで収益性が高い企業である</w:t>
      </w:r>
      <w:r w:rsidR="00593EE1">
        <w:rPr>
          <w:rFonts w:hint="eastAsia"/>
        </w:rPr>
        <w:t>。</w:t>
      </w:r>
    </w:p>
    <w:p w14:paraId="4D5C7784" w14:textId="624D7FF8" w:rsidR="0020458E" w:rsidRDefault="00665E43">
      <w:r>
        <w:rPr>
          <w:noProof/>
        </w:rPr>
        <w:drawing>
          <wp:anchor distT="0" distB="0" distL="114300" distR="114300" simplePos="0" relativeHeight="251682816" behindDoc="0" locked="0" layoutInCell="1" allowOverlap="1" wp14:anchorId="6B4CC857" wp14:editId="7777ECAF">
            <wp:simplePos x="0" y="0"/>
            <wp:positionH relativeFrom="margin">
              <wp:posOffset>2987040</wp:posOffset>
            </wp:positionH>
            <wp:positionV relativeFrom="margin">
              <wp:posOffset>1045210</wp:posOffset>
            </wp:positionV>
            <wp:extent cx="2235200" cy="1559560"/>
            <wp:effectExtent l="0" t="0" r="0" b="2540"/>
            <wp:wrapSquare wrapText="bothSides"/>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35200" cy="155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2DA">
        <w:rPr>
          <w:noProof/>
        </w:rPr>
        <w:drawing>
          <wp:anchor distT="0" distB="0" distL="114300" distR="114300" simplePos="0" relativeHeight="251679744" behindDoc="0" locked="0" layoutInCell="1" allowOverlap="1" wp14:anchorId="50FAF969" wp14:editId="4B471E73">
            <wp:simplePos x="0" y="0"/>
            <wp:positionH relativeFrom="margin">
              <wp:posOffset>653415</wp:posOffset>
            </wp:positionH>
            <wp:positionV relativeFrom="page">
              <wp:posOffset>6762750</wp:posOffset>
            </wp:positionV>
            <wp:extent cx="3796665" cy="2195830"/>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96665" cy="2195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12DA">
        <w:rPr>
          <w:noProof/>
        </w:rPr>
        <w:drawing>
          <wp:anchor distT="0" distB="0" distL="114300" distR="114300" simplePos="0" relativeHeight="251680768" behindDoc="0" locked="0" layoutInCell="1" allowOverlap="1" wp14:anchorId="302D4161" wp14:editId="38C9314E">
            <wp:simplePos x="0" y="0"/>
            <wp:positionH relativeFrom="margin">
              <wp:posOffset>647065</wp:posOffset>
            </wp:positionH>
            <wp:positionV relativeFrom="margin">
              <wp:posOffset>2819400</wp:posOffset>
            </wp:positionV>
            <wp:extent cx="3952875" cy="2500228"/>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52875" cy="2500228"/>
                    </a:xfrm>
                    <a:prstGeom prst="rect">
                      <a:avLst/>
                    </a:prstGeom>
                    <a:noFill/>
                    <a:ln>
                      <a:noFill/>
                    </a:ln>
                  </pic:spPr>
                </pic:pic>
              </a:graphicData>
            </a:graphic>
          </wp:anchor>
        </w:drawing>
      </w:r>
    </w:p>
    <w:sectPr w:rsidR="002045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9637" w14:textId="77777777" w:rsidR="004D61BE" w:rsidRDefault="004D61BE" w:rsidP="00504527">
      <w:r>
        <w:separator/>
      </w:r>
    </w:p>
  </w:endnote>
  <w:endnote w:type="continuationSeparator" w:id="0">
    <w:p w14:paraId="57131D4F" w14:textId="77777777" w:rsidR="004D61BE" w:rsidRDefault="004D61BE" w:rsidP="0050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CFB3" w14:textId="77777777" w:rsidR="004D61BE" w:rsidRDefault="004D61BE" w:rsidP="00504527">
      <w:r>
        <w:separator/>
      </w:r>
    </w:p>
  </w:footnote>
  <w:footnote w:type="continuationSeparator" w:id="0">
    <w:p w14:paraId="7CFE63CF" w14:textId="77777777" w:rsidR="004D61BE" w:rsidRDefault="004D61BE" w:rsidP="00504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4F"/>
    <w:rsid w:val="000247C8"/>
    <w:rsid w:val="000A2D34"/>
    <w:rsid w:val="00184F5E"/>
    <w:rsid w:val="001B53A5"/>
    <w:rsid w:val="0020458E"/>
    <w:rsid w:val="002400DF"/>
    <w:rsid w:val="0025109F"/>
    <w:rsid w:val="003A4A36"/>
    <w:rsid w:val="004C12DA"/>
    <w:rsid w:val="004D61BE"/>
    <w:rsid w:val="004D7050"/>
    <w:rsid w:val="00504527"/>
    <w:rsid w:val="00586073"/>
    <w:rsid w:val="00593EE1"/>
    <w:rsid w:val="00604F7C"/>
    <w:rsid w:val="00655B8A"/>
    <w:rsid w:val="00665E43"/>
    <w:rsid w:val="006A578A"/>
    <w:rsid w:val="00762F59"/>
    <w:rsid w:val="007A558B"/>
    <w:rsid w:val="007C3D63"/>
    <w:rsid w:val="007D1864"/>
    <w:rsid w:val="0091590E"/>
    <w:rsid w:val="0093523C"/>
    <w:rsid w:val="009621C2"/>
    <w:rsid w:val="0097446C"/>
    <w:rsid w:val="009B2275"/>
    <w:rsid w:val="00B16F00"/>
    <w:rsid w:val="00BD34B1"/>
    <w:rsid w:val="00C21312"/>
    <w:rsid w:val="00C4414B"/>
    <w:rsid w:val="00C6709D"/>
    <w:rsid w:val="00D63FF7"/>
    <w:rsid w:val="00DF4A19"/>
    <w:rsid w:val="00E952C1"/>
    <w:rsid w:val="00EB5C9B"/>
    <w:rsid w:val="00ED0794"/>
    <w:rsid w:val="00F00D4F"/>
    <w:rsid w:val="00F10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FA156"/>
  <w15:chartTrackingRefBased/>
  <w15:docId w15:val="{2BD5CBA4-91A0-4DC9-B1CF-BB7970CA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527"/>
    <w:pPr>
      <w:tabs>
        <w:tab w:val="center" w:pos="4252"/>
        <w:tab w:val="right" w:pos="8504"/>
      </w:tabs>
      <w:snapToGrid w:val="0"/>
    </w:pPr>
  </w:style>
  <w:style w:type="character" w:customStyle="1" w:styleId="a4">
    <w:name w:val="ヘッダー (文字)"/>
    <w:basedOn w:val="a0"/>
    <w:link w:val="a3"/>
    <w:uiPriority w:val="99"/>
    <w:rsid w:val="00504527"/>
  </w:style>
  <w:style w:type="paragraph" w:styleId="a5">
    <w:name w:val="footer"/>
    <w:basedOn w:val="a"/>
    <w:link w:val="a6"/>
    <w:uiPriority w:val="99"/>
    <w:unhideWhenUsed/>
    <w:rsid w:val="00504527"/>
    <w:pPr>
      <w:tabs>
        <w:tab w:val="center" w:pos="4252"/>
        <w:tab w:val="right" w:pos="8504"/>
      </w:tabs>
      <w:snapToGrid w:val="0"/>
    </w:pPr>
  </w:style>
  <w:style w:type="character" w:customStyle="1" w:styleId="a6">
    <w:name w:val="フッター (文字)"/>
    <w:basedOn w:val="a0"/>
    <w:link w:val="a5"/>
    <w:uiPriority w:val="99"/>
    <w:rsid w:val="0050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emf"/><Relationship Id="rId12" Type="http://schemas.openxmlformats.org/officeDocument/2006/relationships/image" Target="media/image7.png"/><Relationship Id="rId17" Type="http://schemas.openxmlformats.org/officeDocument/2006/relationships/image" Target="media/image12.emf"/><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5</Pages>
  <Words>273</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Okamoto Hiroshi</dc:creator>
  <cp:keywords/>
  <dc:description/>
  <cp:lastModifiedBy>Okamoto Hiroshi</cp:lastModifiedBy>
  <cp:revision>14</cp:revision>
  <cp:lastPrinted>2020-03-10T22:58:00Z</cp:lastPrinted>
  <dcterms:created xsi:type="dcterms:W3CDTF">2020-03-11T12:46:00Z</dcterms:created>
  <dcterms:modified xsi:type="dcterms:W3CDTF">2020-03-11T17:10:00Z</dcterms:modified>
</cp:coreProperties>
</file>